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91E07" w14:textId="77777777" w:rsidR="00C74142" w:rsidRPr="007420B2" w:rsidRDefault="00C74142" w:rsidP="00C74142">
      <w:pPr>
        <w:jc w:val="right"/>
        <w:rPr>
          <w:sz w:val="28"/>
          <w:szCs w:val="28"/>
        </w:rPr>
      </w:pPr>
      <w:bookmarkStart w:id="0" w:name="_GoBack"/>
      <w:bookmarkEnd w:id="0"/>
      <w:proofErr w:type="spellStart"/>
      <w:r w:rsidRPr="007420B2">
        <w:rPr>
          <w:sz w:val="28"/>
          <w:szCs w:val="28"/>
        </w:rPr>
        <w:t>Anexa</w:t>
      </w:r>
      <w:proofErr w:type="spellEnd"/>
      <w:r w:rsidRPr="007420B2">
        <w:rPr>
          <w:sz w:val="28"/>
          <w:szCs w:val="28"/>
        </w:rPr>
        <w:t xml:space="preserve"> nr. 22</w:t>
      </w:r>
    </w:p>
    <w:p w14:paraId="3BE1F272" w14:textId="77777777" w:rsidR="00C74142" w:rsidRPr="007420B2" w:rsidRDefault="00C74142" w:rsidP="00C74142">
      <w:pPr>
        <w:jc w:val="right"/>
        <w:rPr>
          <w:sz w:val="28"/>
          <w:szCs w:val="28"/>
        </w:rPr>
      </w:pPr>
      <w:r w:rsidRPr="007420B2">
        <w:rPr>
          <w:sz w:val="28"/>
          <w:szCs w:val="28"/>
        </w:rPr>
        <w:t xml:space="preserve">la Norme </w:t>
      </w:r>
      <w:proofErr w:type="spellStart"/>
      <w:r w:rsidRPr="007420B2">
        <w:rPr>
          <w:sz w:val="28"/>
          <w:szCs w:val="28"/>
        </w:rPr>
        <w:t>tehnice</w:t>
      </w:r>
      <w:proofErr w:type="spellEnd"/>
      <w:r w:rsidRPr="007420B2">
        <w:rPr>
          <w:sz w:val="28"/>
          <w:szCs w:val="28"/>
        </w:rPr>
        <w:t xml:space="preserve"> </w:t>
      </w:r>
    </w:p>
    <w:p w14:paraId="661EDBA6" w14:textId="77777777" w:rsidR="00C74142" w:rsidRPr="007420B2" w:rsidRDefault="00C74142" w:rsidP="00C74142">
      <w:pPr>
        <w:jc w:val="right"/>
        <w:rPr>
          <w:sz w:val="28"/>
          <w:szCs w:val="28"/>
        </w:rPr>
      </w:pPr>
    </w:p>
    <w:p w14:paraId="48DD6025" w14:textId="77777777" w:rsidR="00C74142" w:rsidRPr="007420B2" w:rsidRDefault="00C74142" w:rsidP="00C74142">
      <w:pPr>
        <w:jc w:val="center"/>
        <w:rPr>
          <w:b/>
          <w:sz w:val="28"/>
          <w:szCs w:val="28"/>
        </w:rPr>
      </w:pPr>
      <w:proofErr w:type="spellStart"/>
      <w:r w:rsidRPr="007420B2">
        <w:rPr>
          <w:b/>
          <w:sz w:val="28"/>
          <w:szCs w:val="28"/>
        </w:rPr>
        <w:t>Codurile</w:t>
      </w:r>
      <w:proofErr w:type="spellEnd"/>
      <w:r w:rsidRPr="007420B2">
        <w:rPr>
          <w:b/>
          <w:sz w:val="28"/>
          <w:szCs w:val="28"/>
        </w:rPr>
        <w:t xml:space="preserve"> </w:t>
      </w:r>
      <w:proofErr w:type="spellStart"/>
      <w:r w:rsidRPr="007420B2">
        <w:rPr>
          <w:b/>
          <w:sz w:val="28"/>
          <w:szCs w:val="28"/>
        </w:rPr>
        <w:t>modalităților</w:t>
      </w:r>
      <w:proofErr w:type="spellEnd"/>
      <w:r w:rsidRPr="007420B2">
        <w:rPr>
          <w:b/>
          <w:sz w:val="28"/>
          <w:szCs w:val="28"/>
        </w:rPr>
        <w:t xml:space="preserve"> de </w:t>
      </w:r>
      <w:proofErr w:type="spellStart"/>
      <w:r w:rsidRPr="007420B2">
        <w:rPr>
          <w:b/>
          <w:sz w:val="28"/>
          <w:szCs w:val="28"/>
        </w:rPr>
        <w:t>plată</w:t>
      </w:r>
      <w:proofErr w:type="spellEnd"/>
      <w:r w:rsidRPr="007420B2">
        <w:rPr>
          <w:b/>
          <w:sz w:val="28"/>
          <w:szCs w:val="28"/>
        </w:rPr>
        <w:t xml:space="preserve"> </w:t>
      </w:r>
      <w:proofErr w:type="spellStart"/>
      <w:r w:rsidRPr="007420B2">
        <w:rPr>
          <w:b/>
          <w:sz w:val="28"/>
          <w:szCs w:val="28"/>
        </w:rPr>
        <w:t>sau</w:t>
      </w:r>
      <w:proofErr w:type="spellEnd"/>
      <w:r w:rsidRPr="007420B2">
        <w:rPr>
          <w:b/>
          <w:sz w:val="28"/>
          <w:szCs w:val="28"/>
        </w:rPr>
        <w:t xml:space="preserve"> </w:t>
      </w:r>
      <w:proofErr w:type="spellStart"/>
      <w:r w:rsidRPr="007420B2">
        <w:rPr>
          <w:b/>
          <w:sz w:val="28"/>
          <w:szCs w:val="28"/>
        </w:rPr>
        <w:t>garantare</w:t>
      </w:r>
      <w:proofErr w:type="spellEnd"/>
      <w:r w:rsidRPr="007420B2">
        <w:rPr>
          <w:b/>
          <w:sz w:val="28"/>
          <w:szCs w:val="28"/>
        </w:rPr>
        <w:t xml:space="preserve"> a </w:t>
      </w:r>
      <w:proofErr w:type="spellStart"/>
      <w:r w:rsidRPr="007420B2">
        <w:rPr>
          <w:b/>
          <w:sz w:val="28"/>
          <w:szCs w:val="28"/>
        </w:rPr>
        <w:t>datoriei</w:t>
      </w:r>
      <w:proofErr w:type="spellEnd"/>
      <w:r w:rsidRPr="007420B2">
        <w:rPr>
          <w:b/>
          <w:sz w:val="28"/>
          <w:szCs w:val="28"/>
        </w:rPr>
        <w:t xml:space="preserve"> </w:t>
      </w:r>
      <w:proofErr w:type="spellStart"/>
      <w:r w:rsidRPr="007420B2">
        <w:rPr>
          <w:b/>
          <w:sz w:val="28"/>
          <w:szCs w:val="28"/>
        </w:rPr>
        <w:t>vamale</w:t>
      </w:r>
      <w:proofErr w:type="spellEnd"/>
    </w:p>
    <w:p w14:paraId="6FBE5A68" w14:textId="77777777" w:rsidR="00C74142" w:rsidRPr="007420B2" w:rsidRDefault="00C74142" w:rsidP="00C74142">
      <w:pPr>
        <w:jc w:val="center"/>
        <w:rPr>
          <w:b/>
          <w:sz w:val="28"/>
          <w:szCs w:val="28"/>
        </w:rPr>
      </w:pPr>
    </w:p>
    <w:tbl>
      <w:tblPr>
        <w:tblStyle w:val="Tabelgril"/>
        <w:tblW w:w="0" w:type="auto"/>
        <w:tblInd w:w="970" w:type="dxa"/>
        <w:tblLook w:val="04A0" w:firstRow="1" w:lastRow="0" w:firstColumn="1" w:lastColumn="0" w:noHBand="0" w:noVBand="1"/>
      </w:tblPr>
      <w:tblGrid>
        <w:gridCol w:w="6091"/>
        <w:gridCol w:w="1581"/>
      </w:tblGrid>
      <w:tr w:rsidR="00C74142" w:rsidRPr="007420B2" w14:paraId="476D2F43" w14:textId="77777777" w:rsidTr="009A762F">
        <w:tc>
          <w:tcPr>
            <w:tcW w:w="6091" w:type="dxa"/>
          </w:tcPr>
          <w:p w14:paraId="749F485B" w14:textId="77777777" w:rsidR="00C74142" w:rsidRPr="007420B2" w:rsidRDefault="00C74142" w:rsidP="009A762F">
            <w:pPr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ro-RO"/>
              </w:rPr>
            </w:pPr>
            <w:r w:rsidRPr="007420B2">
              <w:rPr>
                <w:b/>
                <w:bCs/>
                <w:color w:val="000000"/>
                <w:sz w:val="28"/>
                <w:szCs w:val="28"/>
                <w:lang w:val="ro-RO"/>
              </w:rPr>
              <w:t>Denumirea</w:t>
            </w:r>
          </w:p>
        </w:tc>
        <w:tc>
          <w:tcPr>
            <w:tcW w:w="1581" w:type="dxa"/>
          </w:tcPr>
          <w:p w14:paraId="1DA7BF93" w14:textId="77777777" w:rsidR="00C74142" w:rsidRPr="007420B2" w:rsidRDefault="00C74142" w:rsidP="009A762F">
            <w:pPr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ro-RO"/>
              </w:rPr>
            </w:pPr>
            <w:r w:rsidRPr="007420B2">
              <w:rPr>
                <w:b/>
                <w:bCs/>
                <w:color w:val="000000"/>
                <w:sz w:val="28"/>
                <w:szCs w:val="28"/>
                <w:lang w:val="ro-RO"/>
              </w:rPr>
              <w:t>Cod</w:t>
            </w:r>
          </w:p>
        </w:tc>
      </w:tr>
      <w:tr w:rsidR="00C74142" w:rsidRPr="007420B2" w14:paraId="2442480A" w14:textId="77777777" w:rsidTr="009A762F">
        <w:tc>
          <w:tcPr>
            <w:tcW w:w="6091" w:type="dxa"/>
          </w:tcPr>
          <w:p w14:paraId="42BAF468" w14:textId="77777777" w:rsidR="00C74142" w:rsidRPr="007420B2" w:rsidRDefault="00C74142" w:rsidP="009A762F">
            <w:pPr>
              <w:adjustRightInd w:val="0"/>
              <w:rPr>
                <w:bCs/>
                <w:color w:val="000000"/>
                <w:sz w:val="28"/>
                <w:szCs w:val="28"/>
                <w:lang w:val="ro-RO"/>
              </w:rPr>
            </w:pPr>
            <w:r w:rsidRPr="007420B2">
              <w:rPr>
                <w:color w:val="000000"/>
                <w:sz w:val="28"/>
                <w:szCs w:val="28"/>
                <w:lang w:val="ro-RO"/>
              </w:rPr>
              <w:t>Garantare</w:t>
            </w:r>
          </w:p>
        </w:tc>
        <w:tc>
          <w:tcPr>
            <w:tcW w:w="1581" w:type="dxa"/>
          </w:tcPr>
          <w:p w14:paraId="193F162C" w14:textId="77777777" w:rsidR="00C74142" w:rsidRPr="007420B2" w:rsidRDefault="00C74142" w:rsidP="009A762F">
            <w:pPr>
              <w:adjustRightInd w:val="0"/>
              <w:jc w:val="center"/>
              <w:rPr>
                <w:bCs/>
                <w:color w:val="000000"/>
                <w:sz w:val="28"/>
                <w:szCs w:val="28"/>
                <w:lang w:val="ro-RO"/>
              </w:rPr>
            </w:pPr>
            <w:r w:rsidRPr="007420B2">
              <w:rPr>
                <w:bCs/>
                <w:color w:val="000000"/>
                <w:sz w:val="28"/>
                <w:szCs w:val="28"/>
                <w:lang w:val="ro-RO"/>
              </w:rPr>
              <w:t>0</w:t>
            </w:r>
          </w:p>
        </w:tc>
      </w:tr>
      <w:tr w:rsidR="00C74142" w:rsidRPr="007420B2" w14:paraId="2A74E70E" w14:textId="77777777" w:rsidTr="009A762F">
        <w:tc>
          <w:tcPr>
            <w:tcW w:w="6091" w:type="dxa"/>
          </w:tcPr>
          <w:p w14:paraId="1DD26800" w14:textId="77777777" w:rsidR="00C74142" w:rsidRPr="007420B2" w:rsidRDefault="00C74142" w:rsidP="009A762F">
            <w:pPr>
              <w:adjustRightInd w:val="0"/>
              <w:rPr>
                <w:color w:val="000000"/>
                <w:sz w:val="28"/>
                <w:szCs w:val="28"/>
                <w:lang w:val="ro-RO"/>
              </w:rPr>
            </w:pPr>
            <w:r w:rsidRPr="007420B2">
              <w:rPr>
                <w:color w:val="000000"/>
                <w:sz w:val="28"/>
                <w:szCs w:val="28"/>
                <w:lang w:val="ro-RO"/>
              </w:rPr>
              <w:t>Plată</w:t>
            </w:r>
          </w:p>
        </w:tc>
        <w:tc>
          <w:tcPr>
            <w:tcW w:w="1581" w:type="dxa"/>
          </w:tcPr>
          <w:p w14:paraId="2BEC7C9A" w14:textId="77777777" w:rsidR="00C74142" w:rsidRPr="007420B2" w:rsidRDefault="00C74142" w:rsidP="009A762F">
            <w:pPr>
              <w:adjustRightInd w:val="0"/>
              <w:jc w:val="center"/>
              <w:rPr>
                <w:bCs/>
                <w:color w:val="000000"/>
                <w:sz w:val="28"/>
                <w:szCs w:val="28"/>
                <w:lang w:val="ro-RO"/>
              </w:rPr>
            </w:pPr>
            <w:r w:rsidRPr="007420B2">
              <w:rPr>
                <w:bCs/>
                <w:color w:val="000000"/>
                <w:sz w:val="28"/>
                <w:szCs w:val="28"/>
                <w:lang w:val="ro-RO"/>
              </w:rPr>
              <w:t>1</w:t>
            </w:r>
          </w:p>
        </w:tc>
      </w:tr>
      <w:tr w:rsidR="00C74142" w:rsidRPr="007420B2" w14:paraId="21BFD1D6" w14:textId="77777777" w:rsidTr="009A762F">
        <w:tc>
          <w:tcPr>
            <w:tcW w:w="6091" w:type="dxa"/>
          </w:tcPr>
          <w:p w14:paraId="61D0C605" w14:textId="77777777" w:rsidR="00C74142" w:rsidRPr="007420B2" w:rsidRDefault="00C74142" w:rsidP="009A762F">
            <w:pPr>
              <w:adjustRightInd w:val="0"/>
              <w:rPr>
                <w:color w:val="000000"/>
                <w:sz w:val="28"/>
                <w:szCs w:val="28"/>
                <w:lang w:val="ro-RO"/>
              </w:rPr>
            </w:pPr>
            <w:r w:rsidRPr="007420B2">
              <w:rPr>
                <w:color w:val="000000"/>
                <w:sz w:val="28"/>
                <w:szCs w:val="28"/>
                <w:lang w:val="ro-RO"/>
              </w:rPr>
              <w:t>Amânarea plății la momentul vămuirii</w:t>
            </w:r>
          </w:p>
        </w:tc>
        <w:tc>
          <w:tcPr>
            <w:tcW w:w="1581" w:type="dxa"/>
          </w:tcPr>
          <w:p w14:paraId="2149A807" w14:textId="77777777" w:rsidR="00C74142" w:rsidRPr="007420B2" w:rsidRDefault="00C74142" w:rsidP="009A762F">
            <w:pPr>
              <w:adjustRightInd w:val="0"/>
              <w:jc w:val="center"/>
              <w:rPr>
                <w:bCs/>
                <w:color w:val="000000"/>
                <w:sz w:val="28"/>
                <w:szCs w:val="28"/>
                <w:lang w:val="ro-RO"/>
              </w:rPr>
            </w:pPr>
            <w:r w:rsidRPr="007420B2">
              <w:rPr>
                <w:bCs/>
                <w:color w:val="000000"/>
                <w:sz w:val="28"/>
                <w:szCs w:val="28"/>
                <w:lang w:val="ro-RO"/>
              </w:rPr>
              <w:t>2</w:t>
            </w:r>
          </w:p>
        </w:tc>
      </w:tr>
      <w:tr w:rsidR="00C74142" w:rsidRPr="007420B2" w14:paraId="1B5C1643" w14:textId="77777777" w:rsidTr="009A762F">
        <w:tc>
          <w:tcPr>
            <w:tcW w:w="6091" w:type="dxa"/>
          </w:tcPr>
          <w:p w14:paraId="56E1C88C" w14:textId="77777777" w:rsidR="00C74142" w:rsidRPr="007420B2" w:rsidRDefault="00C74142" w:rsidP="009A762F">
            <w:pPr>
              <w:adjustRightInd w:val="0"/>
              <w:rPr>
                <w:color w:val="000000"/>
                <w:sz w:val="28"/>
                <w:szCs w:val="28"/>
                <w:lang w:val="ro-RO"/>
              </w:rPr>
            </w:pPr>
            <w:r w:rsidRPr="007420B2">
              <w:rPr>
                <w:color w:val="000000"/>
                <w:sz w:val="28"/>
                <w:szCs w:val="28"/>
                <w:lang w:val="ro-RO"/>
              </w:rPr>
              <w:t>Scutire de la garantare</w:t>
            </w:r>
          </w:p>
        </w:tc>
        <w:tc>
          <w:tcPr>
            <w:tcW w:w="1581" w:type="dxa"/>
          </w:tcPr>
          <w:p w14:paraId="2ED7797A" w14:textId="77777777" w:rsidR="00C74142" w:rsidRPr="007420B2" w:rsidRDefault="00C74142" w:rsidP="009A762F">
            <w:pPr>
              <w:adjustRightInd w:val="0"/>
              <w:jc w:val="center"/>
              <w:rPr>
                <w:bCs/>
                <w:color w:val="000000"/>
                <w:sz w:val="28"/>
                <w:szCs w:val="28"/>
                <w:lang w:val="ro-RO"/>
              </w:rPr>
            </w:pPr>
            <w:r w:rsidRPr="007420B2">
              <w:rPr>
                <w:bCs/>
                <w:color w:val="000000"/>
                <w:sz w:val="28"/>
                <w:szCs w:val="28"/>
                <w:lang w:val="ro-RO"/>
              </w:rPr>
              <w:t>3</w:t>
            </w:r>
          </w:p>
        </w:tc>
      </w:tr>
      <w:tr w:rsidR="00C74142" w:rsidRPr="007420B2" w14:paraId="2C48F4F8" w14:textId="77777777" w:rsidTr="009A762F">
        <w:tc>
          <w:tcPr>
            <w:tcW w:w="6091" w:type="dxa"/>
          </w:tcPr>
          <w:p w14:paraId="36CED31F" w14:textId="77777777" w:rsidR="00C74142" w:rsidRPr="007420B2" w:rsidRDefault="00C74142" w:rsidP="009A762F">
            <w:pPr>
              <w:adjustRightInd w:val="0"/>
              <w:rPr>
                <w:color w:val="000000"/>
                <w:sz w:val="28"/>
                <w:szCs w:val="28"/>
                <w:lang w:val="ro-RO"/>
              </w:rPr>
            </w:pPr>
            <w:r w:rsidRPr="007420B2">
              <w:rPr>
                <w:color w:val="000000"/>
                <w:sz w:val="28"/>
                <w:szCs w:val="28"/>
                <w:lang w:val="ro-RO"/>
              </w:rPr>
              <w:t>Scutire de achitare a datoriei</w:t>
            </w:r>
          </w:p>
        </w:tc>
        <w:tc>
          <w:tcPr>
            <w:tcW w:w="1581" w:type="dxa"/>
          </w:tcPr>
          <w:p w14:paraId="37860A61" w14:textId="77777777" w:rsidR="00C74142" w:rsidRPr="007420B2" w:rsidRDefault="00C74142" w:rsidP="009A762F">
            <w:pPr>
              <w:adjustRightInd w:val="0"/>
              <w:jc w:val="center"/>
              <w:rPr>
                <w:bCs/>
                <w:color w:val="000000"/>
                <w:sz w:val="28"/>
                <w:szCs w:val="28"/>
                <w:lang w:val="ro-RO"/>
              </w:rPr>
            </w:pPr>
            <w:r w:rsidRPr="007420B2">
              <w:rPr>
                <w:bCs/>
                <w:color w:val="000000"/>
                <w:sz w:val="28"/>
                <w:szCs w:val="28"/>
                <w:lang w:val="ro-RO"/>
              </w:rPr>
              <w:t>4</w:t>
            </w:r>
          </w:p>
        </w:tc>
      </w:tr>
    </w:tbl>
    <w:p w14:paraId="05EA9DBF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142"/>
    <w:rsid w:val="006C0B77"/>
    <w:rsid w:val="008242FF"/>
    <w:rsid w:val="00870751"/>
    <w:rsid w:val="00922C48"/>
    <w:rsid w:val="00B915B7"/>
    <w:rsid w:val="00C74142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B828F"/>
  <w15:chartTrackingRefBased/>
  <w15:docId w15:val="{7DCB2A51-351D-44CD-A25B-94587F309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741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C7414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202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Tatiana Bucur</cp:lastModifiedBy>
  <cp:revision>1</cp:revision>
  <dcterms:created xsi:type="dcterms:W3CDTF">2024-01-03T13:27:00Z</dcterms:created>
  <dcterms:modified xsi:type="dcterms:W3CDTF">2024-01-03T13:27:00Z</dcterms:modified>
</cp:coreProperties>
</file>